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49" w:rsidRDefault="007F5DC5" w:rsidP="007F5DC5">
      <w:pPr>
        <w:jc w:val="center"/>
        <w:rPr>
          <w:b/>
          <w:sz w:val="28"/>
          <w:szCs w:val="28"/>
          <w:u w:val="single"/>
        </w:rPr>
      </w:pPr>
      <w:r w:rsidRPr="007F5DC5">
        <w:rPr>
          <w:b/>
          <w:sz w:val="28"/>
          <w:szCs w:val="28"/>
          <w:u w:val="single"/>
        </w:rPr>
        <w:t>Wyprawka pier</w:t>
      </w:r>
      <w:r w:rsidR="00F23374">
        <w:rPr>
          <w:b/>
          <w:sz w:val="28"/>
          <w:szCs w:val="28"/>
          <w:u w:val="single"/>
        </w:rPr>
        <w:t>wszoklasisty na rok szkolny 2018/2019</w:t>
      </w:r>
      <w:bookmarkStart w:id="0" w:name="_GoBack"/>
      <w:bookmarkEnd w:id="0"/>
    </w:p>
    <w:p w:rsidR="007F5DC5" w:rsidRDefault="007F5DC5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 w:rsidRPr="007F5DC5">
        <w:rPr>
          <w:sz w:val="24"/>
          <w:szCs w:val="24"/>
        </w:rPr>
        <w:t>Zeszyt 16-kartkowy w kratkę</w:t>
      </w:r>
      <w:r>
        <w:rPr>
          <w:sz w:val="24"/>
          <w:szCs w:val="24"/>
        </w:rPr>
        <w:tab/>
        <w:t>2 szt.</w:t>
      </w:r>
    </w:p>
    <w:p w:rsidR="007F5DC5" w:rsidRDefault="007F5DC5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 w:rsidRPr="007F5DC5">
        <w:rPr>
          <w:sz w:val="24"/>
          <w:szCs w:val="24"/>
        </w:rPr>
        <w:t>Zeszyt 16-kartkowy w</w:t>
      </w:r>
      <w:r>
        <w:rPr>
          <w:sz w:val="24"/>
          <w:szCs w:val="24"/>
        </w:rPr>
        <w:t xml:space="preserve"> linię</w:t>
      </w:r>
      <w:r>
        <w:rPr>
          <w:sz w:val="24"/>
          <w:szCs w:val="24"/>
        </w:rPr>
        <w:tab/>
        <w:t>1 szt.</w:t>
      </w:r>
    </w:p>
    <w:p w:rsidR="007F5DC5" w:rsidRDefault="007F5DC5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Teczka wiązana </w:t>
      </w:r>
      <w:r>
        <w:rPr>
          <w:sz w:val="24"/>
          <w:szCs w:val="24"/>
        </w:rPr>
        <w:tab/>
        <w:t>1 szt.</w:t>
      </w:r>
    </w:p>
    <w:p w:rsidR="007F5DC5" w:rsidRDefault="007F5DC5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Blok techniczny A4</w:t>
      </w:r>
      <w:r w:rsidR="00D212DC">
        <w:rPr>
          <w:sz w:val="24"/>
          <w:szCs w:val="24"/>
        </w:rPr>
        <w:t xml:space="preserve"> z kolorowymi kartkami</w:t>
      </w:r>
      <w:r w:rsidR="00D212DC">
        <w:rPr>
          <w:sz w:val="24"/>
          <w:szCs w:val="24"/>
        </w:rPr>
        <w:tab/>
        <w:t>2 szt.</w:t>
      </w:r>
    </w:p>
    <w:p w:rsidR="00D212DC" w:rsidRDefault="00D212DC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Blok techniczny A4 z białymi kartkami</w:t>
      </w:r>
      <w:r>
        <w:rPr>
          <w:sz w:val="24"/>
          <w:szCs w:val="24"/>
        </w:rPr>
        <w:tab/>
        <w:t>2 szt.</w:t>
      </w:r>
    </w:p>
    <w:p w:rsidR="00D212DC" w:rsidRDefault="00D212DC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Blok techniczny A3 z kolorowymi kartkami </w:t>
      </w:r>
      <w:r>
        <w:rPr>
          <w:sz w:val="24"/>
          <w:szCs w:val="24"/>
        </w:rPr>
        <w:tab/>
        <w:t>2 szt.</w:t>
      </w:r>
    </w:p>
    <w:p w:rsidR="00AC21E8" w:rsidRDefault="00AC21E8" w:rsidP="00AC21E8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Blok techniczny A3 z białymi kartkami</w:t>
      </w:r>
      <w:r>
        <w:rPr>
          <w:sz w:val="24"/>
          <w:szCs w:val="24"/>
        </w:rPr>
        <w:tab/>
        <w:t>2 szt.</w:t>
      </w:r>
    </w:p>
    <w:p w:rsidR="00AC21E8" w:rsidRDefault="00AC21E8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Klej w sztyfcie</w:t>
      </w:r>
      <w:r w:rsidR="00E452B9">
        <w:rPr>
          <w:sz w:val="24"/>
          <w:szCs w:val="24"/>
        </w:rPr>
        <w:tab/>
        <w:t>1 szt.</w:t>
      </w:r>
    </w:p>
    <w:p w:rsidR="00E452B9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Nożyczki (duże – 1 szt., małe – 1 szt.)</w:t>
      </w:r>
    </w:p>
    <w:p w:rsidR="00E452B9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Kredki ołówkowe</w:t>
      </w:r>
      <w:r>
        <w:rPr>
          <w:sz w:val="24"/>
          <w:szCs w:val="24"/>
        </w:rPr>
        <w:tab/>
        <w:t xml:space="preserve">1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</w:t>
      </w:r>
    </w:p>
    <w:p w:rsidR="00E452B9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Farby plakatowe</w:t>
      </w:r>
      <w:r>
        <w:rPr>
          <w:sz w:val="24"/>
          <w:szCs w:val="24"/>
        </w:rPr>
        <w:tab/>
        <w:t>1 szt.</w:t>
      </w:r>
    </w:p>
    <w:p w:rsidR="00E452B9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Pędzle (różnej szerokości włosia)</w:t>
      </w:r>
      <w:r>
        <w:rPr>
          <w:sz w:val="24"/>
          <w:szCs w:val="24"/>
        </w:rPr>
        <w:tab/>
        <w:t>3 szt.</w:t>
      </w:r>
    </w:p>
    <w:p w:rsidR="00E452B9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Wycinanki</w:t>
      </w:r>
      <w:r>
        <w:rPr>
          <w:sz w:val="24"/>
          <w:szCs w:val="24"/>
        </w:rPr>
        <w:tab/>
        <w:t>1 szt.</w:t>
      </w:r>
    </w:p>
    <w:p w:rsidR="00E452B9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Plastelina</w:t>
      </w:r>
      <w:r>
        <w:rPr>
          <w:sz w:val="24"/>
          <w:szCs w:val="24"/>
        </w:rPr>
        <w:tab/>
        <w:t xml:space="preserve">1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</w:t>
      </w:r>
    </w:p>
    <w:p w:rsidR="00E452B9" w:rsidRDefault="00E452B9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Strój gimnastyczny (</w:t>
      </w:r>
      <w:r w:rsidR="00E11E66">
        <w:rPr>
          <w:sz w:val="24"/>
          <w:szCs w:val="24"/>
        </w:rPr>
        <w:t>biała koszulka, ciemne spodenki, obuwie sportowe sznurowane na jasnej lub niebrudzącej podeszwie)</w:t>
      </w:r>
    </w:p>
    <w:p w:rsidR="00E11E66" w:rsidRDefault="00E11E66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Piórnik z wyposażeniem (m.in. 3 zatemperowane ołówki, gumka, temperówka, pióro ze stalówką)</w:t>
      </w:r>
    </w:p>
    <w:p w:rsidR="00E11E66" w:rsidRDefault="00E11E66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Gra „pchełki”</w:t>
      </w:r>
    </w:p>
    <w:p w:rsidR="00E11E66" w:rsidRDefault="00E11E66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Okładki na zeszyty, ćwiczenia i podręcznik</w:t>
      </w:r>
    </w:p>
    <w:p w:rsidR="00E11E66" w:rsidRDefault="00E11E66" w:rsidP="007F5DC5">
      <w:pPr>
        <w:pStyle w:val="Akapitzlist"/>
        <w:numPr>
          <w:ilvl w:val="0"/>
          <w:numId w:val="1"/>
        </w:num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Dziewczynki – biała bluzka, ciemna spódniczka (granatowa/czarna), chłopcy – biała koszulka, ciemne spodnie</w:t>
      </w:r>
    </w:p>
    <w:p w:rsidR="00E11E66" w:rsidRPr="00E11E66" w:rsidRDefault="00E11E66" w:rsidP="00E11E66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Wszystkie przybory oraz strój gimnastyczny (w woreczku) powinny być podpisane.</w:t>
      </w:r>
    </w:p>
    <w:p w:rsidR="007F5DC5" w:rsidRDefault="007F5DC5"/>
    <w:sectPr w:rsidR="007F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24142"/>
    <w:multiLevelType w:val="hybridMultilevel"/>
    <w:tmpl w:val="85966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C5"/>
    <w:rsid w:val="007F5DC5"/>
    <w:rsid w:val="00AC21E8"/>
    <w:rsid w:val="00D212DC"/>
    <w:rsid w:val="00E11E66"/>
    <w:rsid w:val="00E452B9"/>
    <w:rsid w:val="00F23374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B53C"/>
  <w15:docId w15:val="{9929C02E-5D7D-4078-ABB5-B07C01B6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Wiszniewska</dc:creator>
  <cp:lastModifiedBy>Danuta Boroch</cp:lastModifiedBy>
  <cp:revision>3</cp:revision>
  <dcterms:created xsi:type="dcterms:W3CDTF">2017-08-09T09:02:00Z</dcterms:created>
  <dcterms:modified xsi:type="dcterms:W3CDTF">2018-07-23T07:57:00Z</dcterms:modified>
</cp:coreProperties>
</file>